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01" w:rsidRPr="00C40E01" w:rsidRDefault="00C40E01" w:rsidP="00C40E01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lang w:eastAsia="ru-RU"/>
        </w:rPr>
      </w:pPr>
      <w:r w:rsidRPr="00C40E01">
        <w:rPr>
          <w:rFonts w:ascii="Arial" w:eastAsia="Times New Roman" w:hAnsi="Arial" w:cs="Arial"/>
          <w:b/>
          <w:bCs/>
          <w:lang w:eastAsia="ru-RU"/>
        </w:rPr>
        <w:t>Сроки ожидания и предоставления медицинской помощи (кроме оказания помощи при подозрении на онкологическое заболевание или подтвержденном онкологическом заболевании):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>Прием участковым врачом (терапевтом, педиатром, врачом общей практики, фельдшером) – 24 часа с момента обращения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 xml:space="preserve">При обращении с признаками неотложных состояний медицинская </w:t>
      </w:r>
      <w:proofErr w:type="gramStart"/>
      <w:r w:rsidRPr="00C40E01">
        <w:rPr>
          <w:rFonts w:ascii="Arial" w:eastAsia="Times New Roman" w:hAnsi="Arial" w:cs="Arial"/>
          <w:color w:val="666666"/>
          <w:lang w:eastAsia="ru-RU"/>
        </w:rPr>
        <w:t>помощь</w:t>
      </w:r>
      <w:proofErr w:type="gramEnd"/>
      <w:r w:rsidRPr="00C40E01">
        <w:rPr>
          <w:rFonts w:ascii="Arial" w:eastAsia="Times New Roman" w:hAnsi="Arial" w:cs="Arial"/>
          <w:color w:val="666666"/>
          <w:lang w:eastAsia="ru-RU"/>
        </w:rPr>
        <w:t xml:space="preserve"> оказывается по направлению регистратора безотлагательно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>Предельные сроки ожидания неотложной помощи на дому – не более 2 часов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>Сроки проведения консультаций врачей-специалистов при плановой помощи – в течение 14 рабочих дней со дня обращения в медицинскую организацию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>В течение 14 рабочих дней со дня назначения должны быть проведены необходимые лабораторные и диагностические исследования (УЗИ, ЭКГ, ФГС, маммография и т.д.)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>Срок ожидания компьютерной томографии, магнитно-резонансной томографии и ангиографии – 14 рабочих дней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>Срок ожидания плановой госпитализации в дневной и круглосуточный стационар – 14 рабочих дней со дня выдачи направления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>Плановая высокотехнологичная помощь оказывается в соответствии с листом ожидания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>Сроки ожидания и предоставления медицинской помощи при выявлении/подозрении на онкологическое заболевание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>Сроки проведения консультации врач</w:t>
      </w:r>
      <w:proofErr w:type="gramStart"/>
      <w:r w:rsidRPr="00C40E01">
        <w:rPr>
          <w:rFonts w:ascii="Arial" w:eastAsia="Times New Roman" w:hAnsi="Arial" w:cs="Arial"/>
          <w:color w:val="666666"/>
          <w:lang w:eastAsia="ru-RU"/>
        </w:rPr>
        <w:t>а-</w:t>
      </w:r>
      <w:proofErr w:type="gramEnd"/>
      <w:r w:rsidRPr="00C40E01">
        <w:rPr>
          <w:rFonts w:ascii="Arial" w:eastAsia="Times New Roman" w:hAnsi="Arial" w:cs="Arial"/>
          <w:color w:val="666666"/>
          <w:lang w:eastAsia="ru-RU"/>
        </w:rPr>
        <w:t xml:space="preserve"> онколога – 3 рабочих дня со дня обращения в медицинскую организацию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>Сроки проведения диагностических инструментальных (КТ, МРТ, УЗИ, ЭКГ, ФГС, маммографии и др.) и лабораторных исследований – 7 рабочих дней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>Врач-онколог в течение одного дня со дня приема организует взятие биопсии (при невозможности направляет в другое учреждение)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 xml:space="preserve">Срок выполнения гистологического исследования – 15 рабочих дней </w:t>
      </w:r>
      <w:proofErr w:type="gramStart"/>
      <w:r w:rsidRPr="00C40E01">
        <w:rPr>
          <w:rFonts w:ascii="Arial" w:eastAsia="Times New Roman" w:hAnsi="Arial" w:cs="Arial"/>
          <w:color w:val="666666"/>
          <w:lang w:eastAsia="ru-RU"/>
        </w:rPr>
        <w:t>с даты поступления</w:t>
      </w:r>
      <w:proofErr w:type="gramEnd"/>
      <w:r w:rsidRPr="00C40E01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C40E01">
        <w:rPr>
          <w:rFonts w:ascii="Arial" w:eastAsia="Times New Roman" w:hAnsi="Arial" w:cs="Arial"/>
          <w:color w:val="666666"/>
          <w:lang w:eastAsia="ru-RU"/>
        </w:rPr>
        <w:t>биопсийного</w:t>
      </w:r>
      <w:proofErr w:type="spellEnd"/>
      <w:r w:rsidRPr="00C40E01">
        <w:rPr>
          <w:rFonts w:ascii="Arial" w:eastAsia="Times New Roman" w:hAnsi="Arial" w:cs="Arial"/>
          <w:color w:val="666666"/>
          <w:lang w:eastAsia="ru-RU"/>
        </w:rPr>
        <w:t xml:space="preserve"> материала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>Срок установления диспансерного наблюдения врача-онколога за пациентом с выявленным онкологическим заболеванием – 3 рабочих дня со дня постановки диагноза</w:t>
      </w:r>
    </w:p>
    <w:p w:rsidR="00C40E01" w:rsidRPr="00C40E01" w:rsidRDefault="00C40E01" w:rsidP="00C40E0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lang w:eastAsia="ru-RU"/>
        </w:rPr>
      </w:pPr>
      <w:r w:rsidRPr="00C40E01">
        <w:rPr>
          <w:rFonts w:ascii="Arial" w:eastAsia="Times New Roman" w:hAnsi="Arial" w:cs="Arial"/>
          <w:color w:val="666666"/>
          <w:lang w:eastAsia="ru-RU"/>
        </w:rPr>
        <w:t>Срок ожидания госпитализации в стационар онкологического профиля – 7 рабочих дней с момента установления диагноза</w:t>
      </w:r>
    </w:p>
    <w:p w:rsidR="00C40E01" w:rsidRPr="00C40E01" w:rsidRDefault="00C40E01" w:rsidP="00C40E0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C40E01">
        <w:rPr>
          <w:rFonts w:ascii="Arial" w:eastAsia="Times New Roman" w:hAnsi="Arial" w:cs="Arial"/>
          <w:lang w:eastAsia="ru-RU"/>
        </w:rPr>
        <w:t>ПРИ УГРОЗЕ ЖИЗНИ И ЗДОРОВЬЮ ВСЕ ДИАГНОСТИЧЕСКИЕ И ЛЕЧЕБНЫЕ  МЕРОПРИЯТИЯ ДОЛЖНЫ БЫТЬ ПРОВЕДЕНЫ БЕЗОТЛАГАТЕЛЬНО!</w:t>
      </w:r>
    </w:p>
    <w:p w:rsidR="003A15E3" w:rsidRPr="00C40E01" w:rsidRDefault="00C40E01" w:rsidP="00C40E01">
      <w:pPr>
        <w:spacing w:after="0"/>
      </w:pPr>
      <w:r w:rsidRPr="00C40E01">
        <w:rPr>
          <w:rFonts w:ascii="Arial" w:eastAsia="Times New Roman" w:hAnsi="Arial" w:cs="Arial"/>
          <w:color w:val="666666"/>
          <w:lang w:eastAsia="ru-RU"/>
        </w:rPr>
        <w:br/>
      </w:r>
      <w:r w:rsidRPr="00C40E01">
        <w:rPr>
          <w:rFonts w:ascii="Arial" w:eastAsia="Times New Roman" w:hAnsi="Arial" w:cs="Arial"/>
          <w:color w:val="666666"/>
          <w:shd w:val="clear" w:color="auto" w:fill="FFFFFF"/>
          <w:lang w:eastAsia="ru-RU"/>
        </w:rPr>
        <w:t>При отсутствии врача-специалиста или возможности проведения диагностического исследования в конкретной медицинской организации лечащий врач обязан направить пациента для получения медицинской услуги в другую медицинскую организацию, где необходимая услуга должна  быть предоставлена бесплатно</w:t>
      </w:r>
      <w:bookmarkStart w:id="0" w:name="_GoBack"/>
      <w:bookmarkEnd w:id="0"/>
      <w:r w:rsidRPr="00C40E01">
        <w:rPr>
          <w:rFonts w:ascii="Arial" w:eastAsia="Times New Roman" w:hAnsi="Arial" w:cs="Arial"/>
          <w:color w:val="666666"/>
          <w:shd w:val="clear" w:color="auto" w:fill="FFFFFF"/>
          <w:lang w:eastAsia="ru-RU"/>
        </w:rPr>
        <w:t>.</w:t>
      </w:r>
    </w:p>
    <w:sectPr w:rsidR="003A15E3" w:rsidRPr="00C4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4CB3"/>
    <w:multiLevelType w:val="multilevel"/>
    <w:tmpl w:val="54E6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5D"/>
    <w:rsid w:val="003A15E3"/>
    <w:rsid w:val="00512F5D"/>
    <w:rsid w:val="00C4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04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Берошвили_ЛВ</dc:creator>
  <cp:lastModifiedBy>Берошвили_ЛВ</cp:lastModifiedBy>
  <cp:revision>2</cp:revision>
  <dcterms:created xsi:type="dcterms:W3CDTF">2024-02-08T11:42:00Z</dcterms:created>
  <dcterms:modified xsi:type="dcterms:W3CDTF">2024-02-08T11:42:00Z</dcterms:modified>
</cp:coreProperties>
</file>